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272A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仿宋_GB2312" w:eastAsia="仿宋_GB2312" w:cs="仿宋_GB2312"/>
          <w:color w:val="000000"/>
          <w:sz w:val="30"/>
          <w:szCs w:val="30"/>
        </w:rPr>
        <w:t>附件</w:t>
      </w:r>
      <w:r>
        <w:rPr>
          <w:rFonts w:hint="eastAsia" w:ascii="仿宋_GB2312" w:eastAsia="仿宋_GB2312" w:cs="仿宋_GB2312"/>
          <w:color w:val="000000"/>
          <w:sz w:val="30"/>
          <w:szCs w:val="30"/>
          <w:lang w:val="en-US" w:eastAsia="zh-CN"/>
        </w:rPr>
        <w:t>1</w:t>
      </w:r>
      <w:bookmarkStart w:id="1" w:name="_GoBack"/>
      <w:bookmarkEnd w:id="1"/>
      <w:r>
        <w:rPr>
          <w:rFonts w:hint="default" w:ascii="仿宋_GB2312" w:eastAsia="仿宋_GB2312" w:cs="仿宋_GB2312"/>
          <w:color w:val="000000"/>
          <w:sz w:val="30"/>
          <w:szCs w:val="30"/>
        </w:rPr>
        <w:t>：</w:t>
      </w:r>
    </w:p>
    <w:p w14:paraId="04698C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20136BD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黑体" w:hAnsi="宋体" w:eastAsia="黑体" w:cs="黑体"/>
          <w:b/>
          <w:bCs/>
          <w:color w:val="000000"/>
          <w:sz w:val="36"/>
          <w:szCs w:val="36"/>
        </w:rPr>
        <w:t>体检须知</w:t>
      </w:r>
    </w:p>
    <w:p w14:paraId="0753818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1DAB74C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ascii="等线" w:hAnsi="等线" w:eastAsia="等线" w:cs="等线"/>
          <w:color w:val="000000"/>
          <w:sz w:val="28"/>
          <w:szCs w:val="28"/>
        </w:rPr>
        <w:t>一、考生应到指定医院进行体检，其它医疗单位的检查结果一律无效。</w:t>
      </w:r>
    </w:p>
    <w:p w14:paraId="6F10B9E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二、严禁弄虚作假、冒名顶替。如隐瞒病史影响体检结果的，后果自负。</w:t>
      </w:r>
    </w:p>
    <w:p w14:paraId="6693018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三、体检表上贴本人近期二寸免冠照片1张。</w:t>
      </w:r>
    </w:p>
    <w:p w14:paraId="1ADF947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四、体检表个人信息由本人填写（用黑色签字笔或钢笔），要求字迹清楚，无涂改；病史部分要如实、逐项填齐，不能遗漏。</w:t>
      </w:r>
    </w:p>
    <w:p w14:paraId="1E12D0A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五、体检前一天注意休息，勿熬夜，不饮酒，避免剧烈运动。</w:t>
      </w:r>
    </w:p>
    <w:p w14:paraId="41F83B1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六、体检当天需进行采血、B超等检查，请在受检前禁食8-12小时。</w:t>
      </w:r>
      <w:bookmarkStart w:id="0" w:name="_GoBack"/>
    </w:p>
    <w:p w14:paraId="519752E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七、女性考生月经期间请勿做妇科及尿液检查，待经期完毕后再补检。怀孕或可能已受孕的考生，请事先告知医护人员，勿做X光检查。</w:t>
      </w:r>
    </w:p>
    <w:p w14:paraId="72C94D1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八、请配合医生认真检查所有项目，勿漏检。若自动放弃某一检查项目，将会影响聘用。</w:t>
      </w:r>
    </w:p>
    <w:p w14:paraId="41D1829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九、体检医师可根据实际需要，相应增加必要的检查、检验项目。</w:t>
      </w:r>
    </w:p>
    <w:bookmarkEnd w:id="0"/>
    <w:p w14:paraId="4D7571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jU2ODI1MTUwNTBhYjBiMjRjYTBlNDYxMGUzNmYifQ=="/>
  </w:docVars>
  <w:rsids>
    <w:rsidRoot w:val="00000000"/>
    <w:rsid w:val="20A6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2024-11-02T13:25:47Z</dcterms:created>
  <dc:creator>Lenovo</dc:creator>
  <cp:lastModifiedBy>黄锦速(拟稿)</cp:lastModifiedBy>
  <dcterms:modified xsi:type="dcterms:W3CDTF">2024-11-02T13:43:39Z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CBFCEA53C4554854ADF32A5A43A258B3_12</vt:lpwstr>
  </property>
</Properties>
</file>