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01492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汕头市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第四人民</w:t>
      </w:r>
      <w:r>
        <w:rPr>
          <w:rFonts w:hint="eastAsia" w:ascii="宋体" w:hAnsi="宋体" w:eastAsia="宋体"/>
          <w:b/>
          <w:bCs/>
          <w:sz w:val="44"/>
          <w:szCs w:val="44"/>
        </w:rPr>
        <w:t>医院</w:t>
      </w:r>
    </w:p>
    <w:p w14:paraId="2C2F8CA2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u w:val="none"/>
        </w:rPr>
        <w:t>中药饮片采购</w:t>
      </w:r>
      <w:r>
        <w:rPr>
          <w:rFonts w:hint="eastAsia" w:ascii="宋体" w:hAnsi="宋体" w:eastAsia="宋体"/>
          <w:b/>
          <w:bCs/>
          <w:sz w:val="44"/>
          <w:szCs w:val="44"/>
        </w:rPr>
        <w:t>需求调查表</w:t>
      </w:r>
    </w:p>
    <w:p w14:paraId="57298B70"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供应服务商信息</w:t>
      </w:r>
    </w:p>
    <w:p w14:paraId="4394AE45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</w:t>
      </w:r>
      <w:r>
        <w:rPr>
          <w:rFonts w:ascii="宋体" w:hAnsi="宋体" w:eastAsia="宋体"/>
          <w:sz w:val="32"/>
          <w:szCs w:val="32"/>
        </w:rPr>
        <w:t>.1</w:t>
      </w:r>
      <w:r>
        <w:rPr>
          <w:rFonts w:hint="eastAsia" w:ascii="宋体" w:hAnsi="宋体" w:eastAsia="宋体"/>
          <w:sz w:val="32"/>
          <w:szCs w:val="32"/>
        </w:rPr>
        <w:t>报名信息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324"/>
      </w:tblGrid>
      <w:tr w14:paraId="4034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73FACA15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报名公司名称</w:t>
            </w:r>
          </w:p>
        </w:tc>
        <w:tc>
          <w:tcPr>
            <w:tcW w:w="5324" w:type="dxa"/>
          </w:tcPr>
          <w:p w14:paraId="77277805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415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30082D42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生产厂家名称</w:t>
            </w:r>
          </w:p>
        </w:tc>
        <w:tc>
          <w:tcPr>
            <w:tcW w:w="5324" w:type="dxa"/>
          </w:tcPr>
          <w:p w14:paraId="44BD0FD9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13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737E4C23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5324" w:type="dxa"/>
          </w:tcPr>
          <w:p w14:paraId="4F3BD2D3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798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23162211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5324" w:type="dxa"/>
          </w:tcPr>
          <w:p w14:paraId="2325AE2F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84A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8332B12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报名包组</w:t>
            </w:r>
          </w:p>
        </w:tc>
        <w:tc>
          <w:tcPr>
            <w:tcW w:w="5324" w:type="dxa"/>
          </w:tcPr>
          <w:p w14:paraId="6E081CEA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217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618E6436">
            <w:pPr>
              <w:spacing w:line="4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企业规模（大型/中型/小型/小微型）</w:t>
            </w:r>
            <w:bookmarkStart w:id="0" w:name="_GoBack"/>
            <w:bookmarkEnd w:id="0"/>
          </w:p>
        </w:tc>
        <w:tc>
          <w:tcPr>
            <w:tcW w:w="5324" w:type="dxa"/>
          </w:tcPr>
          <w:p w14:paraId="2EA7453C"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7A19E36A">
      <w:pPr>
        <w:rPr>
          <w:rFonts w:ascii="宋体" w:hAnsi="宋体" w:eastAsia="宋体"/>
          <w:b/>
          <w:bCs/>
          <w:sz w:val="32"/>
          <w:szCs w:val="32"/>
        </w:rPr>
      </w:pPr>
    </w:p>
    <w:p w14:paraId="0FB793A6"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1.2 供应商/生产企业综合概况</w:t>
      </w:r>
    </w:p>
    <w:p w14:paraId="10A7F1CB"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1）</w:t>
      </w:r>
      <w:r>
        <w:rPr>
          <w:rFonts w:hint="eastAsia" w:ascii="宋体" w:hAnsi="宋体" w:eastAsia="宋体"/>
          <w:szCs w:val="21"/>
        </w:rPr>
        <w:t>简要描述公司/生产企业（主营业务、生产经营情况、经营规模、公司资质和业绩、产品资质等）</w:t>
      </w:r>
    </w:p>
    <w:p w14:paraId="64DE8FE0">
      <w:pPr>
        <w:rPr>
          <w:rFonts w:ascii="宋体" w:hAnsi="宋体" w:eastAsia="宋体"/>
          <w:sz w:val="32"/>
          <w:szCs w:val="32"/>
        </w:rPr>
      </w:pPr>
    </w:p>
    <w:p w14:paraId="63E0353A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</w:t>
      </w:r>
      <w:r>
        <w:rPr>
          <w:rFonts w:ascii="宋体" w:hAnsi="宋体" w:eastAsia="宋体"/>
          <w:sz w:val="32"/>
          <w:szCs w:val="32"/>
        </w:rPr>
        <w:t>.3</w:t>
      </w:r>
      <w:r>
        <w:rPr>
          <w:rFonts w:hint="eastAsia" w:ascii="宋体" w:hAnsi="宋体" w:eastAsia="宋体"/>
          <w:sz w:val="32"/>
          <w:szCs w:val="32"/>
        </w:rPr>
        <w:t>中药饮片相关产业发展情况</w:t>
      </w:r>
    </w:p>
    <w:p w14:paraId="7045B4F3">
      <w:pPr>
        <w:rPr>
          <w:rFonts w:ascii="宋体" w:hAnsi="宋体" w:eastAsia="宋体"/>
          <w:sz w:val="32"/>
          <w:szCs w:val="32"/>
        </w:rPr>
      </w:pPr>
    </w:p>
    <w:p w14:paraId="7B4C079B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</w:t>
      </w:r>
      <w:r>
        <w:rPr>
          <w:rFonts w:ascii="宋体" w:hAnsi="宋体" w:eastAsia="宋体"/>
          <w:sz w:val="32"/>
          <w:szCs w:val="32"/>
        </w:rPr>
        <w:t>.4</w:t>
      </w:r>
      <w:r>
        <w:rPr>
          <w:rFonts w:hint="eastAsia" w:ascii="宋体" w:hAnsi="宋体" w:eastAsia="宋体"/>
          <w:sz w:val="32"/>
          <w:szCs w:val="32"/>
        </w:rPr>
        <w:t>市场供给情况</w:t>
      </w:r>
    </w:p>
    <w:p w14:paraId="378777CC">
      <w:pPr>
        <w:rPr>
          <w:rFonts w:ascii="宋体" w:hAnsi="宋体" w:eastAsia="宋体"/>
          <w:sz w:val="32"/>
          <w:szCs w:val="32"/>
        </w:rPr>
      </w:pPr>
    </w:p>
    <w:p w14:paraId="6C73C92C"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供货（配送）和售后服务方案（可另附页）</w:t>
      </w:r>
    </w:p>
    <w:p w14:paraId="70EA1857">
      <w:pPr>
        <w:spacing w:line="440" w:lineRule="exac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 xml:space="preserve">.1 </w:t>
      </w:r>
      <w:r>
        <w:rPr>
          <w:rFonts w:hint="eastAsia" w:ascii="宋体" w:hAnsi="宋体" w:eastAsia="宋体"/>
          <w:sz w:val="32"/>
          <w:szCs w:val="32"/>
        </w:rPr>
        <w:t>供货（配送）服务方案</w:t>
      </w:r>
    </w:p>
    <w:p w14:paraId="62A89837">
      <w:pPr>
        <w:spacing w:line="44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1）</w:t>
      </w:r>
      <w:r>
        <w:rPr>
          <w:rFonts w:hint="eastAsia" w:ascii="宋体" w:hAnsi="宋体" w:eastAsia="宋体"/>
          <w:szCs w:val="21"/>
        </w:rPr>
        <w:t>供货（配送）服务方案必须科学合理、真实可行，能充分体现出自身技术和服务优势。其要点和主要内容包括但不限于以下：</w:t>
      </w:r>
    </w:p>
    <w:p w14:paraId="78E44E51">
      <w:pPr>
        <w:spacing w:line="4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①</w:t>
      </w:r>
      <w:r>
        <w:rPr>
          <w:rFonts w:ascii="宋体" w:hAnsi="宋体" w:eastAsia="宋体"/>
          <w:szCs w:val="21"/>
        </w:rPr>
        <w:t xml:space="preserve"> 产品供应情况、配送距离</w:t>
      </w:r>
      <w:r>
        <w:rPr>
          <w:rFonts w:hint="eastAsia" w:ascii="宋体" w:hAnsi="宋体" w:eastAsia="宋体"/>
          <w:szCs w:val="21"/>
        </w:rPr>
        <w:t>；</w:t>
      </w:r>
    </w:p>
    <w:p w14:paraId="699D7F8C">
      <w:pPr>
        <w:spacing w:line="4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②</w:t>
      </w:r>
      <w:r>
        <w:rPr>
          <w:rFonts w:ascii="宋体" w:hAnsi="宋体" w:eastAsia="宋体"/>
          <w:szCs w:val="21"/>
        </w:rPr>
        <w:t xml:space="preserve"> 配送周期、配送服务方案</w:t>
      </w:r>
      <w:r>
        <w:rPr>
          <w:rFonts w:hint="eastAsia" w:ascii="宋体" w:hAnsi="宋体" w:eastAsia="宋体"/>
          <w:szCs w:val="21"/>
        </w:rPr>
        <w:t>；</w:t>
      </w:r>
    </w:p>
    <w:p w14:paraId="5A32FD18">
      <w:pPr>
        <w:spacing w:line="4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③</w:t>
      </w:r>
      <w:r>
        <w:rPr>
          <w:rFonts w:ascii="宋体" w:hAnsi="宋体" w:eastAsia="宋体"/>
          <w:szCs w:val="21"/>
        </w:rPr>
        <w:t xml:space="preserve"> 突发情况应急措施</w:t>
      </w:r>
      <w:r>
        <w:rPr>
          <w:rFonts w:hint="eastAsia" w:ascii="宋体" w:hAnsi="宋体" w:eastAsia="宋体"/>
          <w:szCs w:val="21"/>
        </w:rPr>
        <w:t>；</w:t>
      </w:r>
    </w:p>
    <w:p w14:paraId="3B26E505">
      <w:pPr>
        <w:spacing w:line="4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④</w:t>
      </w:r>
      <w:r>
        <w:rPr>
          <w:rFonts w:ascii="宋体" w:hAnsi="宋体" w:eastAsia="宋体"/>
          <w:szCs w:val="21"/>
        </w:rPr>
        <w:t xml:space="preserve"> 安全及质量保障措施等</w:t>
      </w:r>
      <w:r>
        <w:rPr>
          <w:rFonts w:hint="eastAsia" w:ascii="宋体" w:hAnsi="宋体" w:eastAsia="宋体"/>
          <w:szCs w:val="21"/>
        </w:rPr>
        <w:t>。</w:t>
      </w:r>
    </w:p>
    <w:p w14:paraId="63C3A052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 xml:space="preserve">.2 </w:t>
      </w:r>
      <w:r>
        <w:rPr>
          <w:rFonts w:hint="eastAsia" w:ascii="宋体" w:hAnsi="宋体" w:eastAsia="宋体"/>
          <w:sz w:val="32"/>
          <w:szCs w:val="32"/>
        </w:rPr>
        <w:t>售后服务方案</w:t>
      </w:r>
    </w:p>
    <w:p w14:paraId="07E1BED1">
      <w:pPr>
        <w:rPr>
          <w:rFonts w:ascii="宋体" w:hAnsi="宋体" w:eastAsia="宋体"/>
          <w:sz w:val="32"/>
          <w:szCs w:val="32"/>
        </w:rPr>
      </w:pPr>
    </w:p>
    <w:p w14:paraId="4312C546"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三、同类业绩</w:t>
      </w:r>
    </w:p>
    <w:p w14:paraId="6835DBFC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</w:t>
      </w:r>
      <w:r>
        <w:rPr>
          <w:rFonts w:ascii="宋体" w:hAnsi="宋体" w:eastAsia="宋体"/>
          <w:sz w:val="32"/>
          <w:szCs w:val="32"/>
        </w:rPr>
        <w:t xml:space="preserve">.1 </w:t>
      </w:r>
      <w:r>
        <w:rPr>
          <w:rFonts w:hint="eastAsia" w:ascii="宋体" w:hAnsi="宋体" w:eastAsia="宋体"/>
          <w:sz w:val="32"/>
          <w:szCs w:val="32"/>
        </w:rPr>
        <w:t>业绩项目</w:t>
      </w:r>
    </w:p>
    <w:tbl>
      <w:tblPr>
        <w:tblStyle w:val="5"/>
        <w:tblW w:w="832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647"/>
        <w:gridCol w:w="1672"/>
        <w:gridCol w:w="709"/>
        <w:gridCol w:w="1719"/>
        <w:gridCol w:w="1648"/>
      </w:tblGrid>
      <w:tr w14:paraId="1FBD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34" w:type="dxa"/>
          </w:tcPr>
          <w:p w14:paraId="1FB22A5C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1647" w:type="dxa"/>
          </w:tcPr>
          <w:p w14:paraId="110FD4EE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单位名称</w:t>
            </w:r>
          </w:p>
        </w:tc>
        <w:tc>
          <w:tcPr>
            <w:tcW w:w="1672" w:type="dxa"/>
          </w:tcPr>
          <w:p w14:paraId="27686935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709" w:type="dxa"/>
          </w:tcPr>
          <w:p w14:paraId="6B98D950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合同时间</w:t>
            </w:r>
          </w:p>
        </w:tc>
        <w:tc>
          <w:tcPr>
            <w:tcW w:w="1719" w:type="dxa"/>
          </w:tcPr>
          <w:p w14:paraId="6075091B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中药种类</w:t>
            </w:r>
          </w:p>
        </w:tc>
        <w:tc>
          <w:tcPr>
            <w:tcW w:w="1648" w:type="dxa"/>
          </w:tcPr>
          <w:p w14:paraId="04EB2E2C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成交价格（万元）</w:t>
            </w:r>
          </w:p>
        </w:tc>
      </w:tr>
      <w:tr w14:paraId="4F11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34" w:type="dxa"/>
          </w:tcPr>
          <w:p w14:paraId="31EB7A60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647" w:type="dxa"/>
          </w:tcPr>
          <w:p w14:paraId="31C27491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72" w:type="dxa"/>
          </w:tcPr>
          <w:p w14:paraId="0BFEA14A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709" w:type="dxa"/>
          </w:tcPr>
          <w:p w14:paraId="427E59B7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719" w:type="dxa"/>
          </w:tcPr>
          <w:p w14:paraId="58B0D752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48" w:type="dxa"/>
          </w:tcPr>
          <w:p w14:paraId="13414214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687B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34" w:type="dxa"/>
          </w:tcPr>
          <w:p w14:paraId="71CAA612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647" w:type="dxa"/>
          </w:tcPr>
          <w:p w14:paraId="0651EA1E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72" w:type="dxa"/>
          </w:tcPr>
          <w:p w14:paraId="0F8F31D4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709" w:type="dxa"/>
          </w:tcPr>
          <w:p w14:paraId="03775CF3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719" w:type="dxa"/>
          </w:tcPr>
          <w:p w14:paraId="3FE19A95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48" w:type="dxa"/>
          </w:tcPr>
          <w:p w14:paraId="4CF41687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572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34" w:type="dxa"/>
          </w:tcPr>
          <w:p w14:paraId="69C421E5">
            <w:pPr>
              <w:tabs>
                <w:tab w:val="left" w:pos="540"/>
              </w:tabs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647" w:type="dxa"/>
          </w:tcPr>
          <w:p w14:paraId="24552FAD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72" w:type="dxa"/>
          </w:tcPr>
          <w:p w14:paraId="7312BF62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709" w:type="dxa"/>
          </w:tcPr>
          <w:p w14:paraId="31451401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719" w:type="dxa"/>
          </w:tcPr>
          <w:p w14:paraId="760DE4BC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48" w:type="dxa"/>
          </w:tcPr>
          <w:p w14:paraId="0E0CF6C3">
            <w:pPr>
              <w:tabs>
                <w:tab w:val="left" w:pos="540"/>
              </w:tabs>
              <w:spacing w:line="360" w:lineRule="auto"/>
              <w:rPr>
                <w:rFonts w:ascii="宋体" w:hAnsi="宋体" w:eastAsia="宋体"/>
                <w:b/>
                <w:szCs w:val="21"/>
              </w:rPr>
            </w:pPr>
          </w:p>
        </w:tc>
      </w:tr>
    </w:tbl>
    <w:p w14:paraId="33B05CB7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</w:t>
      </w:r>
      <w:r>
        <w:rPr>
          <w:rFonts w:ascii="宋体" w:hAnsi="宋体" w:eastAsia="宋体"/>
          <w:sz w:val="32"/>
          <w:szCs w:val="32"/>
        </w:rPr>
        <w:t>.2</w:t>
      </w:r>
      <w:r>
        <w:rPr>
          <w:rFonts w:hint="eastAsia" w:ascii="宋体" w:hAnsi="宋体" w:eastAsia="宋体"/>
          <w:sz w:val="32"/>
          <w:szCs w:val="32"/>
        </w:rPr>
        <w:t>佐证材料</w:t>
      </w:r>
    </w:p>
    <w:p w14:paraId="7A621597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注：销售业绩（有效合同/价格依据复印件/供货单等）</w:t>
      </w:r>
    </w:p>
    <w:p w14:paraId="1FE32E81">
      <w:pPr>
        <w:spacing w:line="360" w:lineRule="auto"/>
        <w:rPr>
          <w:rFonts w:ascii="宋体" w:hAnsi="宋体" w:eastAsia="宋体"/>
          <w:sz w:val="32"/>
          <w:szCs w:val="32"/>
        </w:rPr>
      </w:pPr>
    </w:p>
    <w:p w14:paraId="0E1DE181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中药饮片技术部分（包括但不限于以下内容）</w:t>
      </w:r>
    </w:p>
    <w:p w14:paraId="4925FBDF"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</w:t>
      </w:r>
      <w:r>
        <w:rPr>
          <w:rFonts w:ascii="宋体" w:hAnsi="宋体" w:eastAsia="宋体"/>
          <w:sz w:val="32"/>
          <w:szCs w:val="32"/>
        </w:rPr>
        <w:t>.1</w:t>
      </w:r>
      <w:r>
        <w:rPr>
          <w:rFonts w:hint="eastAsia" w:ascii="宋体" w:hAnsi="宋体" w:eastAsia="宋体"/>
          <w:sz w:val="32"/>
          <w:szCs w:val="32"/>
        </w:rPr>
        <w:t>中药饮片的产品质量、工艺（炮制）水平、技术路线、在中药饮片行业内的层次水平等；</w:t>
      </w:r>
    </w:p>
    <w:p w14:paraId="7071DF3B"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4.2</w:t>
      </w:r>
      <w:r>
        <w:rPr>
          <w:rFonts w:hint="eastAsia" w:ascii="宋体" w:hAnsi="宋体" w:eastAsia="宋体"/>
          <w:sz w:val="32"/>
          <w:szCs w:val="32"/>
        </w:rPr>
        <w:t>中药饮片涉及的相关标准和规范。</w:t>
      </w:r>
      <w:r>
        <w:rPr>
          <w:rFonts w:ascii="宋体" w:hAnsi="宋体" w:eastAsia="宋体"/>
          <w:sz w:val="32"/>
          <w:szCs w:val="32"/>
        </w:rPr>
        <w:t xml:space="preserve"> </w:t>
      </w:r>
    </w:p>
    <w:p w14:paraId="6BD21571">
      <w:pPr>
        <w:spacing w:line="360" w:lineRule="auto"/>
        <w:rPr>
          <w:rFonts w:ascii="宋体" w:hAnsi="宋体" w:eastAsia="宋体"/>
          <w:sz w:val="32"/>
          <w:szCs w:val="32"/>
        </w:rPr>
      </w:pPr>
    </w:p>
    <w:p w14:paraId="4F2F4A09"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五、报价清单（按报名包组提供报价/报价有效期）</w:t>
      </w:r>
    </w:p>
    <w:p w14:paraId="196F4A47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注：按采购目录顺序内容填写，另附excel表格。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346C5"/>
    <w:multiLevelType w:val="multilevel"/>
    <w:tmpl w:val="087346C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1682C92"/>
    <w:multiLevelType w:val="multilevel"/>
    <w:tmpl w:val="31682C92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13"/>
    <w:rsid w:val="00023C46"/>
    <w:rsid w:val="00091917"/>
    <w:rsid w:val="00150013"/>
    <w:rsid w:val="001573B8"/>
    <w:rsid w:val="001575B7"/>
    <w:rsid w:val="001B3670"/>
    <w:rsid w:val="00244E54"/>
    <w:rsid w:val="002D1151"/>
    <w:rsid w:val="002E441C"/>
    <w:rsid w:val="003D0B5B"/>
    <w:rsid w:val="003D6F50"/>
    <w:rsid w:val="003E3FDB"/>
    <w:rsid w:val="004449B1"/>
    <w:rsid w:val="00447CD6"/>
    <w:rsid w:val="004F7EF7"/>
    <w:rsid w:val="00515BA9"/>
    <w:rsid w:val="005823DA"/>
    <w:rsid w:val="00615B09"/>
    <w:rsid w:val="00660811"/>
    <w:rsid w:val="006677DE"/>
    <w:rsid w:val="00673341"/>
    <w:rsid w:val="006777CB"/>
    <w:rsid w:val="00692164"/>
    <w:rsid w:val="00696A36"/>
    <w:rsid w:val="006F1CBC"/>
    <w:rsid w:val="0077041D"/>
    <w:rsid w:val="0078224E"/>
    <w:rsid w:val="009460C7"/>
    <w:rsid w:val="00A071FB"/>
    <w:rsid w:val="00A10B82"/>
    <w:rsid w:val="00A57DE6"/>
    <w:rsid w:val="00A701D7"/>
    <w:rsid w:val="00A960A8"/>
    <w:rsid w:val="00AB6634"/>
    <w:rsid w:val="00AC167A"/>
    <w:rsid w:val="00AD68A4"/>
    <w:rsid w:val="00B35F29"/>
    <w:rsid w:val="00B53534"/>
    <w:rsid w:val="00B83568"/>
    <w:rsid w:val="00BB638F"/>
    <w:rsid w:val="00BC40B6"/>
    <w:rsid w:val="00C84514"/>
    <w:rsid w:val="00D02C13"/>
    <w:rsid w:val="00D14F6E"/>
    <w:rsid w:val="00D35E85"/>
    <w:rsid w:val="00E74AD8"/>
    <w:rsid w:val="00F039BA"/>
    <w:rsid w:val="00F90137"/>
    <w:rsid w:val="00F9412D"/>
    <w:rsid w:val="0DEB3755"/>
    <w:rsid w:val="30CD2F5B"/>
    <w:rsid w:val="455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样式1"/>
    <w:basedOn w:val="4"/>
    <w:qFormat/>
    <w:uiPriority w:val="99"/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cPr>
        <w:tcBorders>
          <w:top w:val="nil"/>
          <w:left w:val="nil"/>
          <w:bottom w:val="single" w:color="auto" w:sz="12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521</Characters>
  <Lines>4</Lines>
  <Paragraphs>1</Paragraphs>
  <TotalTime>157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2023-09-12T03:42:00Z</dcterms:created>
  <dc:creator>茂波 吴</dc:creator>
  <cp:lastModifiedBy>MoMo</cp:lastModifiedBy>
  <dcterms:modified xsi:type="dcterms:W3CDTF">2025-04-02T03:18:01Z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eyJoZGlkIjoiM2QzY2UwMzVjYTU1YTJmZTBjOGU2YjJlOTIxMTUyODIiLCJ1c2VySWQiOiIzMzI5ODcxNzkifQ==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43B55F4771194B128EF5AA1119EE2AD7_13</vt:lpwstr>
  </property>
</Properties>
</file>